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B12" w:rsidRDefault="00D74B12">
      <w:pPr>
        <w:pStyle w:val="Corpodetexto"/>
        <w:spacing w:before="2"/>
        <w:rPr>
          <w:rFonts w:ascii="Times New Roman"/>
          <w:sz w:val="19"/>
        </w:rPr>
      </w:pPr>
    </w:p>
    <w:p w:rsidR="00D74B12" w:rsidRDefault="00716979">
      <w:pPr>
        <w:pStyle w:val="Heading1"/>
        <w:spacing w:before="90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BE06F8">
        <w:t>067/2023</w:t>
      </w:r>
    </w:p>
    <w:p w:rsidR="00D74B12" w:rsidRDefault="00716979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 w:rsidR="00BE06F8">
        <w:rPr>
          <w:rFonts w:ascii="Arial" w:hAnsi="Arial"/>
          <w:b/>
          <w:sz w:val="32"/>
        </w:rPr>
        <w:t>25887/2023</w:t>
      </w:r>
    </w:p>
    <w:p w:rsidR="00D74B12" w:rsidRDefault="00716979">
      <w:pPr>
        <w:pStyle w:val="Heading1"/>
        <w:ind w:right="2027"/>
        <w:rPr>
          <w:rFonts w:ascii="Arial MT" w:hAnsi="Arial MT"/>
          <w:b w:val="0"/>
        </w:rPr>
      </w:pPr>
      <w:r>
        <w:t>Proponente:</w:t>
      </w:r>
      <w:r>
        <w:rPr>
          <w:spacing w:val="-10"/>
        </w:rPr>
        <w:t xml:space="preserve"> </w:t>
      </w:r>
      <w:r>
        <w:t>Poder</w:t>
      </w:r>
      <w:r>
        <w:rPr>
          <w:spacing w:val="-10"/>
        </w:rPr>
        <w:t xml:space="preserve"> </w:t>
      </w:r>
      <w:r>
        <w:t>Executivo</w:t>
      </w:r>
      <w:r>
        <w:rPr>
          <w:spacing w:val="-10"/>
        </w:rPr>
        <w:t xml:space="preserve"> </w:t>
      </w:r>
      <w:r>
        <w:t>Municipal</w:t>
      </w:r>
      <w:r>
        <w:rPr>
          <w:spacing w:val="-86"/>
        </w:rPr>
        <w:t xml:space="preserve"> </w:t>
      </w:r>
      <w:r>
        <w:t>Regime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tramitação:</w:t>
      </w:r>
      <w:r>
        <w:rPr>
          <w:spacing w:val="-2"/>
        </w:rPr>
        <w:t xml:space="preserve"> </w:t>
      </w:r>
      <w:r w:rsidR="00BE06F8">
        <w:rPr>
          <w:rFonts w:ascii="Arial MT" w:hAnsi="Arial MT"/>
          <w:b w:val="0"/>
        </w:rPr>
        <w:t>URGÊNCIA</w:t>
      </w:r>
    </w:p>
    <w:p w:rsidR="00D74B12" w:rsidRDefault="00716979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BE06F8">
        <w:rPr>
          <w:sz w:val="32"/>
        </w:rPr>
        <w:t>06/11/2023</w:t>
      </w:r>
    </w:p>
    <w:p w:rsidR="00D74B12" w:rsidRDefault="00716979" w:rsidP="00BE06F8">
      <w:pPr>
        <w:pStyle w:val="Heading2"/>
        <w:spacing w:before="322"/>
        <w:jc w:val="center"/>
      </w:pPr>
      <w:r>
        <w:t>RELATÓRIO</w:t>
      </w:r>
    </w:p>
    <w:p w:rsidR="00D74B12" w:rsidRDefault="00D74B12">
      <w:pPr>
        <w:pStyle w:val="Corpodetexto"/>
        <w:rPr>
          <w:rFonts w:ascii="Arial"/>
          <w:b/>
        </w:rPr>
      </w:pPr>
    </w:p>
    <w:p w:rsidR="00D74B12" w:rsidRDefault="00716979">
      <w:pPr>
        <w:ind w:left="101" w:right="106" w:firstLine="720"/>
        <w:jc w:val="both"/>
        <w:rPr>
          <w:sz w:val="28"/>
        </w:rPr>
      </w:pPr>
      <w:r>
        <w:rPr>
          <w:sz w:val="28"/>
        </w:rPr>
        <w:t>Trata-se de mensagem de origem do Poder Executivo Municipal,</w:t>
      </w:r>
      <w:r>
        <w:rPr>
          <w:spacing w:val="1"/>
          <w:sz w:val="28"/>
        </w:rPr>
        <w:t xml:space="preserve"> </w:t>
      </w:r>
      <w:r>
        <w:rPr>
          <w:sz w:val="28"/>
        </w:rPr>
        <w:t>cujo mérito solicita aprovação do colendo Plenário para Projeto de Lei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 w:rsidRPr="00BE06F8">
        <w:rPr>
          <w:b/>
          <w:sz w:val="28"/>
        </w:rPr>
        <w:t>“</w:t>
      </w:r>
      <w:r w:rsidR="00BE06F8" w:rsidRPr="00BE06F8">
        <w:rPr>
          <w:b/>
          <w:i/>
          <w:sz w:val="28"/>
        </w:rPr>
        <w:t>ALTERA A</w:t>
      </w:r>
      <w:r w:rsidR="00BE06F8" w:rsidRPr="00BE06F8">
        <w:rPr>
          <w:b/>
          <w:sz w:val="28"/>
        </w:rPr>
        <w:t xml:space="preserve"> LEI Nº 4.255, DE 03 DE NOVEMBRO DE 2022, QUE </w:t>
      </w:r>
      <w:r w:rsidR="00BE06F8" w:rsidRPr="00BE06F8">
        <w:rPr>
          <w:rFonts w:ascii="Arial" w:hAnsi="Arial"/>
          <w:b/>
          <w:i/>
          <w:sz w:val="28"/>
        </w:rPr>
        <w:t>DÁ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NOVA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REDAÇÃO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À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LEI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QUE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CRIOU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O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CONSELHO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MUNICIPAL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DE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ASSISTÊNCIA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SOCIAL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-</w:t>
      </w:r>
      <w:r w:rsidR="00BE06F8" w:rsidRPr="00BE06F8">
        <w:rPr>
          <w:rFonts w:ascii="Arial" w:hAnsi="Arial"/>
          <w:b/>
          <w:i/>
          <w:spacing w:val="1"/>
          <w:sz w:val="28"/>
        </w:rPr>
        <w:t xml:space="preserve"> </w:t>
      </w:r>
      <w:r w:rsidR="00BE06F8" w:rsidRPr="00BE06F8">
        <w:rPr>
          <w:rFonts w:ascii="Arial" w:hAnsi="Arial"/>
          <w:b/>
          <w:i/>
          <w:sz w:val="28"/>
        </w:rPr>
        <w:t>COMAS</w:t>
      </w:r>
      <w:r w:rsidR="00BE06F8" w:rsidRPr="00BE06F8">
        <w:rPr>
          <w:b/>
          <w:sz w:val="28"/>
        </w:rPr>
        <w:t>”</w:t>
      </w:r>
      <w:r w:rsidRPr="00BE06F8">
        <w:rPr>
          <w:b/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Constam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D74B12" w:rsidRDefault="00D74B12">
      <w:pPr>
        <w:pStyle w:val="Corpodetexto"/>
      </w:pPr>
    </w:p>
    <w:p w:rsidR="00D74B12" w:rsidRDefault="00716979">
      <w:pPr>
        <w:pStyle w:val="PargrafodaLista"/>
        <w:numPr>
          <w:ilvl w:val="0"/>
          <w:numId w:val="3"/>
        </w:numPr>
        <w:tabs>
          <w:tab w:val="left" w:pos="821"/>
        </w:tabs>
        <w:jc w:val="left"/>
        <w:rPr>
          <w:sz w:val="28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 w:rsidR="00BE06F8">
        <w:rPr>
          <w:sz w:val="28"/>
        </w:rPr>
        <w:t>66179</w:t>
      </w:r>
      <w:r>
        <w:rPr>
          <w:sz w:val="28"/>
        </w:rPr>
        <w:t>;</w:t>
      </w:r>
    </w:p>
    <w:p w:rsidR="00D74B12" w:rsidRDefault="00716979">
      <w:pPr>
        <w:pStyle w:val="PargrafodaLista"/>
        <w:numPr>
          <w:ilvl w:val="0"/>
          <w:numId w:val="3"/>
        </w:numPr>
        <w:tabs>
          <w:tab w:val="left" w:pos="821"/>
        </w:tabs>
        <w:jc w:val="left"/>
        <w:rPr>
          <w:sz w:val="28"/>
        </w:rPr>
      </w:pPr>
      <w:r>
        <w:rPr>
          <w:sz w:val="28"/>
        </w:rPr>
        <w:t>ID</w:t>
      </w:r>
      <w:r>
        <w:rPr>
          <w:spacing w:val="-7"/>
          <w:sz w:val="28"/>
        </w:rPr>
        <w:t xml:space="preserve"> </w:t>
      </w:r>
      <w:r w:rsidR="00BE06F8">
        <w:rPr>
          <w:sz w:val="28"/>
        </w:rPr>
        <w:t>66227</w:t>
      </w:r>
      <w:r>
        <w:rPr>
          <w:sz w:val="28"/>
        </w:rPr>
        <w:t>;</w:t>
      </w:r>
    </w:p>
    <w:p w:rsidR="00D74B12" w:rsidRDefault="00D74B12">
      <w:pPr>
        <w:pStyle w:val="Corpodetexto"/>
        <w:rPr>
          <w:sz w:val="42"/>
        </w:rPr>
      </w:pPr>
    </w:p>
    <w:p w:rsidR="00D74B12" w:rsidRDefault="00716979" w:rsidP="00BE06F8">
      <w:pPr>
        <w:pStyle w:val="Heading2"/>
        <w:jc w:val="center"/>
      </w:pPr>
      <w:r>
        <w:t>PARECER</w:t>
      </w:r>
    </w:p>
    <w:p w:rsidR="00D74B12" w:rsidRDefault="00D74B12">
      <w:pPr>
        <w:pStyle w:val="Corpodetexto"/>
        <w:rPr>
          <w:rFonts w:ascii="Arial"/>
          <w:b/>
        </w:rPr>
      </w:pPr>
    </w:p>
    <w:p w:rsidR="00D74B12" w:rsidRDefault="00716979">
      <w:pPr>
        <w:pStyle w:val="Corpodetexto"/>
        <w:spacing w:line="360" w:lineRule="auto"/>
        <w:ind w:left="101" w:right="108" w:firstLine="720"/>
        <w:jc w:val="both"/>
      </w:pPr>
      <w:r>
        <w:t>A proposição versa sobre criação, organização e o funcionamento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órgão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estrutura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finalidades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especifica.</w:t>
      </w:r>
      <w:r>
        <w:rPr>
          <w:spacing w:val="1"/>
        </w:rPr>
        <w:t xml:space="preserve"> </w:t>
      </w:r>
      <w:r>
        <w:t>Situa-se,</w:t>
      </w:r>
      <w:r>
        <w:rPr>
          <w:spacing w:val="1"/>
        </w:rPr>
        <w:t xml:space="preserve"> </w:t>
      </w:r>
      <w:r>
        <w:t>portanto,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abrigo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executivo:</w:t>
      </w:r>
    </w:p>
    <w:p w:rsidR="00D74B12" w:rsidRDefault="00D74B12">
      <w:pPr>
        <w:pStyle w:val="Corpodetexto"/>
      </w:pPr>
    </w:p>
    <w:p w:rsidR="00D74B12" w:rsidRDefault="00716979">
      <w:pPr>
        <w:ind w:left="2261" w:right="106"/>
        <w:jc w:val="both"/>
        <w:rPr>
          <w:rFonts w:ascii="Arial" w:hAnsi="Arial"/>
          <w:b/>
          <w:sz w:val="28"/>
        </w:rPr>
      </w:pPr>
      <w:r>
        <w:rPr>
          <w:sz w:val="28"/>
        </w:rPr>
        <w:t>“As leis de iniciativa exclusiva do prefeito são aquelas</w:t>
      </w:r>
      <w:r>
        <w:rPr>
          <w:spacing w:val="1"/>
          <w:sz w:val="28"/>
        </w:rPr>
        <w:t xml:space="preserve"> </w:t>
      </w:r>
      <w:r>
        <w:rPr>
          <w:sz w:val="28"/>
        </w:rPr>
        <w:t>em que só a ele cabe o envio do projeto à Câmara.</w:t>
      </w:r>
      <w:r>
        <w:rPr>
          <w:spacing w:val="1"/>
          <w:sz w:val="28"/>
        </w:rPr>
        <w:t xml:space="preserve"> </w:t>
      </w:r>
      <w:r>
        <w:rPr>
          <w:sz w:val="28"/>
        </w:rPr>
        <w:t>Nessa</w:t>
      </w:r>
      <w:r>
        <w:rPr>
          <w:spacing w:val="1"/>
          <w:sz w:val="28"/>
        </w:rPr>
        <w:t xml:space="preserve"> </w:t>
      </w:r>
      <w:r>
        <w:rPr>
          <w:sz w:val="28"/>
        </w:rPr>
        <w:t>categoria</w:t>
      </w:r>
      <w:r>
        <w:rPr>
          <w:spacing w:val="1"/>
          <w:sz w:val="28"/>
        </w:rPr>
        <w:t xml:space="preserve"> </w:t>
      </w:r>
      <w:r>
        <w:rPr>
          <w:sz w:val="28"/>
        </w:rPr>
        <w:t>estão</w:t>
      </w:r>
      <w:r>
        <w:rPr>
          <w:spacing w:val="1"/>
          <w:sz w:val="28"/>
        </w:rPr>
        <w:t xml:space="preserve"> </w:t>
      </w:r>
      <w:r>
        <w:rPr>
          <w:sz w:val="28"/>
        </w:rPr>
        <w:t>as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disponham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criação, estruturação e atribuição das secretarias,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órgãos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entidades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da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Administração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Pública</w:t>
      </w:r>
      <w:r>
        <w:rPr>
          <w:rFonts w:ascii="Arial" w:hAnsi="Arial"/>
          <w:b/>
          <w:spacing w:val="1"/>
          <w:sz w:val="28"/>
        </w:rPr>
        <w:t xml:space="preserve"> </w:t>
      </w:r>
      <w:r>
        <w:rPr>
          <w:rFonts w:ascii="Arial" w:hAnsi="Arial"/>
          <w:b/>
          <w:sz w:val="28"/>
        </w:rPr>
        <w:t>Munici</w:t>
      </w:r>
      <w:r>
        <w:rPr>
          <w:rFonts w:ascii="Arial" w:hAnsi="Arial"/>
          <w:b/>
          <w:sz w:val="28"/>
        </w:rPr>
        <w:t>pal</w:t>
      </w:r>
      <w:r>
        <w:rPr>
          <w:sz w:val="28"/>
        </w:rPr>
        <w:t>. Se a Câmara, desatendendo a privatividade</w:t>
      </w:r>
      <w:r>
        <w:rPr>
          <w:spacing w:val="-76"/>
          <w:sz w:val="28"/>
        </w:rPr>
        <w:t xml:space="preserve"> </w:t>
      </w:r>
      <w:r>
        <w:rPr>
          <w:sz w:val="28"/>
        </w:rPr>
        <w:t>do Executivo para esses projetos, votar e aprovar leis</w:t>
      </w:r>
      <w:r>
        <w:rPr>
          <w:spacing w:val="1"/>
          <w:sz w:val="28"/>
        </w:rPr>
        <w:t xml:space="preserve"> </w:t>
      </w:r>
      <w:r>
        <w:rPr>
          <w:sz w:val="28"/>
        </w:rPr>
        <w:t>sobre tais matérias, caberá ao prefeito vetá-las, por</w:t>
      </w:r>
      <w:r>
        <w:rPr>
          <w:spacing w:val="1"/>
          <w:sz w:val="28"/>
        </w:rPr>
        <w:t xml:space="preserve"> </w:t>
      </w:r>
      <w:r>
        <w:rPr>
          <w:sz w:val="28"/>
        </w:rPr>
        <w:t>inconstitucionais.”.</w:t>
      </w:r>
      <w:r>
        <w:rPr>
          <w:spacing w:val="1"/>
          <w:sz w:val="28"/>
        </w:rPr>
        <w:t xml:space="preserve"> </w:t>
      </w:r>
      <w:r>
        <w:rPr>
          <w:sz w:val="28"/>
        </w:rPr>
        <w:t>(Hely</w:t>
      </w:r>
      <w:r>
        <w:rPr>
          <w:spacing w:val="1"/>
          <w:sz w:val="28"/>
        </w:rPr>
        <w:t xml:space="preserve"> </w:t>
      </w:r>
      <w:r>
        <w:rPr>
          <w:sz w:val="28"/>
        </w:rPr>
        <w:t>Lopes</w:t>
      </w:r>
      <w:r>
        <w:rPr>
          <w:spacing w:val="1"/>
          <w:sz w:val="28"/>
        </w:rPr>
        <w:t xml:space="preserve"> </w:t>
      </w:r>
      <w:r>
        <w:rPr>
          <w:sz w:val="28"/>
        </w:rPr>
        <w:t>Meirelles,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1"/>
          <w:sz w:val="28"/>
        </w:rPr>
        <w:t xml:space="preserve"> </w:t>
      </w:r>
      <w:r>
        <w:rPr>
          <w:sz w:val="28"/>
        </w:rPr>
        <w:t>“Direito</w:t>
      </w:r>
      <w:r>
        <w:rPr>
          <w:spacing w:val="1"/>
          <w:sz w:val="28"/>
        </w:rPr>
        <w:t xml:space="preserve"> </w:t>
      </w:r>
      <w:r>
        <w:rPr>
          <w:sz w:val="28"/>
        </w:rPr>
        <w:t>Municipal Brasileiro”, 17ª edição, Malheiros Editores,</w:t>
      </w:r>
      <w:r>
        <w:rPr>
          <w:spacing w:val="1"/>
          <w:sz w:val="28"/>
        </w:rPr>
        <w:t xml:space="preserve"> </w:t>
      </w:r>
      <w:r>
        <w:rPr>
          <w:sz w:val="28"/>
        </w:rPr>
        <w:t>2014,</w:t>
      </w:r>
      <w:r>
        <w:rPr>
          <w:spacing w:val="-2"/>
          <w:sz w:val="28"/>
        </w:rPr>
        <w:t xml:space="preserve"> </w:t>
      </w:r>
      <w:r>
        <w:rPr>
          <w:sz w:val="28"/>
        </w:rPr>
        <w:t>p.760-761).</w:t>
      </w:r>
      <w:r>
        <w:rPr>
          <w:spacing w:val="-2"/>
          <w:sz w:val="28"/>
        </w:rPr>
        <w:t xml:space="preserve"> </w:t>
      </w:r>
      <w:r>
        <w:rPr>
          <w:rFonts w:ascii="Arial" w:hAnsi="Arial"/>
          <w:b/>
          <w:sz w:val="28"/>
        </w:rPr>
        <w:t>Grifo</w:t>
      </w:r>
      <w:r>
        <w:rPr>
          <w:rFonts w:ascii="Arial" w:hAnsi="Arial"/>
          <w:b/>
          <w:spacing w:val="-1"/>
          <w:sz w:val="28"/>
        </w:rPr>
        <w:t xml:space="preserve"> </w:t>
      </w:r>
      <w:r>
        <w:rPr>
          <w:rFonts w:ascii="Arial" w:hAnsi="Arial"/>
          <w:b/>
          <w:sz w:val="28"/>
        </w:rPr>
        <w:t>nosso.</w:t>
      </w:r>
    </w:p>
    <w:p w:rsidR="00D74B12" w:rsidRDefault="00D74B12">
      <w:pPr>
        <w:jc w:val="both"/>
        <w:rPr>
          <w:rFonts w:ascii="Arial" w:hAnsi="Arial"/>
          <w:sz w:val="28"/>
        </w:rPr>
        <w:sectPr w:rsidR="00D74B12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D74B12" w:rsidRDefault="00D74B12">
      <w:pPr>
        <w:pStyle w:val="Corpodetexto"/>
        <w:spacing w:before="1"/>
        <w:rPr>
          <w:rFonts w:ascii="Arial"/>
          <w:b/>
          <w:sz w:val="19"/>
        </w:rPr>
      </w:pPr>
    </w:p>
    <w:p w:rsidR="00D74B12" w:rsidRDefault="00716979">
      <w:pPr>
        <w:pStyle w:val="Corpodetexto"/>
        <w:spacing w:before="91" w:line="360" w:lineRule="auto"/>
        <w:ind w:left="101" w:right="108" w:firstLine="720"/>
        <w:jc w:val="both"/>
      </w:pPr>
      <w:r>
        <w:t>Em nossa Lei Orgânica Municipal, a questão da iniciativa privativa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:rsidR="00D74B12" w:rsidRDefault="00D74B12">
      <w:pPr>
        <w:pStyle w:val="Corpodetexto"/>
      </w:pPr>
    </w:p>
    <w:p w:rsidR="00D74B12" w:rsidRDefault="00716979">
      <w:pPr>
        <w:pStyle w:val="Corpodetexto"/>
        <w:ind w:left="2261" w:right="118"/>
        <w:jc w:val="both"/>
      </w:pPr>
      <w:r>
        <w:t>Art.</w:t>
      </w:r>
      <w:r>
        <w:rPr>
          <w:spacing w:val="1"/>
        </w:rPr>
        <w:t xml:space="preserve"> </w:t>
      </w:r>
      <w:r>
        <w:t>55.</w:t>
      </w:r>
      <w:r>
        <w:rPr>
          <w:spacing w:val="1"/>
        </w:rPr>
        <w:t xml:space="preserve"> </w:t>
      </w:r>
      <w:r>
        <w:t>Compete,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Prefeito,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iniciativa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projetos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disponham</w:t>
      </w:r>
      <w:r>
        <w:rPr>
          <w:spacing w:val="-3"/>
        </w:rPr>
        <w:t xml:space="preserve"> </w:t>
      </w:r>
      <w:r>
        <w:t>sobre:</w:t>
      </w:r>
    </w:p>
    <w:p w:rsidR="00D74B12" w:rsidRDefault="00716979">
      <w:pPr>
        <w:pStyle w:val="PargrafodaLista"/>
        <w:numPr>
          <w:ilvl w:val="0"/>
          <w:numId w:val="2"/>
        </w:numPr>
        <w:tabs>
          <w:tab w:val="left" w:pos="2477"/>
        </w:tabs>
        <w:spacing w:line="232" w:lineRule="auto"/>
        <w:ind w:right="106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 de cargos, funções ou empregos públicos</w:t>
      </w:r>
      <w:r>
        <w:rPr>
          <w:spacing w:val="1"/>
          <w:sz w:val="28"/>
        </w:rPr>
        <w:t xml:space="preserve"> </w:t>
      </w:r>
      <w:r>
        <w:rPr>
          <w:sz w:val="28"/>
        </w:rPr>
        <w:t>na administração direta e indireta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D74B12" w:rsidRDefault="00716979">
      <w:pPr>
        <w:pStyle w:val="PargrafodaLista"/>
        <w:numPr>
          <w:ilvl w:val="0"/>
          <w:numId w:val="2"/>
        </w:numPr>
        <w:tabs>
          <w:tab w:val="left" w:pos="2510"/>
        </w:tabs>
        <w:spacing w:line="225" w:lineRule="auto"/>
        <w:ind w:right="108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-12"/>
          <w:sz w:val="28"/>
        </w:rPr>
        <w:t xml:space="preserve"> </w:t>
      </w:r>
      <w:r>
        <w:rPr>
          <w:sz w:val="28"/>
        </w:rPr>
        <w:t>servidores</w:t>
      </w:r>
      <w:r>
        <w:rPr>
          <w:spacing w:val="-5"/>
          <w:sz w:val="28"/>
        </w:rPr>
        <w:t xml:space="preserve"> </w:t>
      </w:r>
      <w:r>
        <w:rPr>
          <w:sz w:val="28"/>
        </w:rPr>
        <w:t>públicos</w:t>
      </w:r>
      <w:r>
        <w:rPr>
          <w:spacing w:val="-6"/>
          <w:sz w:val="28"/>
        </w:rPr>
        <w:t xml:space="preserve"> </w:t>
      </w:r>
      <w:r>
        <w:rPr>
          <w:sz w:val="28"/>
        </w:rPr>
        <w:t>do</w:t>
      </w:r>
      <w:r>
        <w:rPr>
          <w:spacing w:val="-6"/>
          <w:sz w:val="28"/>
        </w:rPr>
        <w:t xml:space="preserve"> </w:t>
      </w:r>
      <w:r>
        <w:rPr>
          <w:sz w:val="28"/>
        </w:rPr>
        <w:t>Poder</w:t>
      </w:r>
      <w:r>
        <w:rPr>
          <w:spacing w:val="-6"/>
          <w:sz w:val="28"/>
        </w:rPr>
        <w:t xml:space="preserve"> </w:t>
      </w:r>
      <w:r>
        <w:rPr>
          <w:sz w:val="28"/>
        </w:rPr>
        <w:t>Executivo,</w:t>
      </w:r>
      <w:r>
        <w:rPr>
          <w:spacing w:val="-6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75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:rsidR="00D74B12" w:rsidRDefault="00716979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criação, estruturação e atribuições das Secretarias</w:t>
      </w:r>
      <w:r>
        <w:rPr>
          <w:spacing w:val="-75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</w:t>
      </w:r>
      <w:r>
        <w:rPr>
          <w:spacing w:val="1"/>
          <w:sz w:val="28"/>
        </w:rPr>
        <w:t xml:space="preserve"> </w:t>
      </w:r>
      <w:r>
        <w:rPr>
          <w:sz w:val="28"/>
        </w:rPr>
        <w:t>Municipal;</w:t>
      </w:r>
    </w:p>
    <w:p w:rsidR="00D74B12" w:rsidRDefault="00716979">
      <w:pPr>
        <w:pStyle w:val="PargrafodaLista"/>
        <w:numPr>
          <w:ilvl w:val="0"/>
          <w:numId w:val="2"/>
        </w:numPr>
        <w:tabs>
          <w:tab w:val="left" w:pos="2784"/>
        </w:tabs>
        <w:spacing w:line="225" w:lineRule="auto"/>
        <w:ind w:right="105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1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geram</w:t>
      </w:r>
      <w:r>
        <w:rPr>
          <w:spacing w:val="1"/>
          <w:sz w:val="28"/>
        </w:rPr>
        <w:t xml:space="preserve"> </w:t>
      </w:r>
      <w:r>
        <w:rPr>
          <w:sz w:val="28"/>
        </w:rPr>
        <w:t>despesas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2"/>
          <w:sz w:val="28"/>
        </w:rPr>
        <w:t xml:space="preserve"> </w:t>
      </w:r>
      <w:r>
        <w:rPr>
          <w:sz w:val="28"/>
        </w:rPr>
        <w:t>receitas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Município.</w:t>
      </w:r>
    </w:p>
    <w:p w:rsidR="00D74B12" w:rsidRDefault="00D74B12">
      <w:pPr>
        <w:pStyle w:val="Corpodetexto"/>
        <w:rPr>
          <w:sz w:val="30"/>
        </w:rPr>
      </w:pPr>
    </w:p>
    <w:p w:rsidR="00D74B12" w:rsidRDefault="00D74B12">
      <w:pPr>
        <w:pStyle w:val="Corpodetexto"/>
        <w:rPr>
          <w:sz w:val="30"/>
        </w:rPr>
      </w:pPr>
    </w:p>
    <w:p w:rsidR="00D74B12" w:rsidRDefault="00D74B12">
      <w:pPr>
        <w:pStyle w:val="Corpodetexto"/>
        <w:spacing w:before="6"/>
        <w:rPr>
          <w:sz w:val="23"/>
        </w:rPr>
      </w:pPr>
    </w:p>
    <w:p w:rsidR="00D74B12" w:rsidRDefault="00716979">
      <w:pPr>
        <w:pStyle w:val="Corpodetexto"/>
        <w:spacing w:line="360" w:lineRule="auto"/>
        <w:ind w:left="101" w:right="110" w:firstLine="720"/>
        <w:jc w:val="both"/>
      </w:pPr>
      <w:r>
        <w:t>As alterações propostas pelo texto do projeto de lei em comento,</w:t>
      </w:r>
      <w:r>
        <w:rPr>
          <w:spacing w:val="1"/>
        </w:rPr>
        <w:t xml:space="preserve"> </w:t>
      </w:r>
      <w:r>
        <w:t xml:space="preserve">segundo informa a mensagem justificativa (doc. ID </w:t>
      </w:r>
      <w:r w:rsidR="00BE06F8">
        <w:t>66179</w:t>
      </w:r>
      <w:r>
        <w:t>, p.1) visam</w:t>
      </w:r>
      <w:r>
        <w:rPr>
          <w:spacing w:val="1"/>
        </w:rPr>
        <w:t xml:space="preserve"> </w:t>
      </w:r>
      <w:r>
        <w:t>atualizar a legislação municipal que regulamenta o Conselho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em questão, tra</w:t>
      </w:r>
      <w:r>
        <w:t>tando sobre conceituação, composição e competências</w:t>
      </w:r>
      <w:r>
        <w:rPr>
          <w:spacing w:val="1"/>
        </w:rPr>
        <w:t xml:space="preserve"> </w:t>
      </w:r>
      <w:r>
        <w:t>do órgão, tratando também de reformular alguns aspectos que dizem</w:t>
      </w:r>
      <w:r>
        <w:rPr>
          <w:spacing w:val="1"/>
        </w:rPr>
        <w:t xml:space="preserve"> </w:t>
      </w:r>
      <w:r>
        <w:t>respeito</w:t>
      </w:r>
      <w:r>
        <w:rPr>
          <w:spacing w:val="-4"/>
        </w:rPr>
        <w:t xml:space="preserve"> </w:t>
      </w:r>
      <w:r w:rsidR="00BE06F8">
        <w:t>ao funcionamento do Conselho</w:t>
      </w:r>
      <w:r>
        <w:t>.</w:t>
      </w:r>
    </w:p>
    <w:p w:rsidR="00D74B12" w:rsidRDefault="00D74B12">
      <w:pPr>
        <w:pStyle w:val="Corpodetexto"/>
        <w:rPr>
          <w:sz w:val="42"/>
        </w:rPr>
      </w:pPr>
    </w:p>
    <w:p w:rsidR="00D74B12" w:rsidRDefault="00716979">
      <w:pPr>
        <w:pStyle w:val="Corpodetexto"/>
        <w:spacing w:line="360" w:lineRule="auto"/>
        <w:ind w:left="101" w:right="106" w:firstLine="720"/>
        <w:jc w:val="both"/>
      </w:pPr>
      <w:r>
        <w:t>A</w:t>
      </w:r>
      <w:r>
        <w:rPr>
          <w:spacing w:val="1"/>
        </w:rPr>
        <w:t xml:space="preserve"> </w:t>
      </w:r>
      <w:r>
        <w:t>proposição,</w:t>
      </w:r>
      <w:r>
        <w:rPr>
          <w:spacing w:val="1"/>
        </w:rPr>
        <w:t xml:space="preserve"> </w:t>
      </w:r>
      <w:r>
        <w:t>enquanto</w:t>
      </w:r>
      <w:r>
        <w:rPr>
          <w:spacing w:val="1"/>
        </w:rPr>
        <w:t xml:space="preserve"> </w:t>
      </w:r>
      <w:r>
        <w:t>oriunda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Chefe</w:t>
      </w:r>
      <w:r>
        <w:rPr>
          <w:spacing w:val="77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Executivo e</w:t>
      </w:r>
      <w:r>
        <w:t xml:space="preserve"> dispondo sobre órgãos que integram sua própria estrutura,</w:t>
      </w:r>
      <w:r>
        <w:rPr>
          <w:spacing w:val="1"/>
        </w:rPr>
        <w:t xml:space="preserve"> </w:t>
      </w:r>
      <w:r>
        <w:t>encontra-se em conformidade com as regras constitucionais vigentes,</w:t>
      </w:r>
      <w:r>
        <w:rPr>
          <w:spacing w:val="1"/>
        </w:rPr>
        <w:t xml:space="preserve"> </w:t>
      </w:r>
      <w:r>
        <w:t>inexistindo óbice legal à sua regular tramitação perante as Comissões</w:t>
      </w:r>
      <w:r>
        <w:rPr>
          <w:spacing w:val="1"/>
        </w:rPr>
        <w:t xml:space="preserve"> </w:t>
      </w:r>
      <w:r>
        <w:t>Permanentes</w:t>
      </w:r>
      <w:r>
        <w:rPr>
          <w:spacing w:val="-2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>Casa.</w:t>
      </w:r>
    </w:p>
    <w:p w:rsidR="00D74B12" w:rsidRDefault="00716979">
      <w:pPr>
        <w:pStyle w:val="Corpodetexto"/>
        <w:spacing w:before="240" w:line="360" w:lineRule="auto"/>
        <w:ind w:left="101" w:right="111" w:firstLine="720"/>
        <w:jc w:val="both"/>
      </w:pPr>
      <w:r>
        <w:t>Finalmente,</w:t>
      </w:r>
      <w:r>
        <w:rPr>
          <w:spacing w:val="1"/>
        </w:rPr>
        <w:t xml:space="preserve"> </w:t>
      </w:r>
      <w:r>
        <w:t>adentrando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tramitação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legislativo,</w:t>
      </w:r>
      <w:r>
        <w:rPr>
          <w:spacing w:val="1"/>
        </w:rPr>
        <w:t xml:space="preserve"> </w:t>
      </w:r>
      <w:r>
        <w:t>anotamos</w:t>
      </w:r>
      <w:r>
        <w:rPr>
          <w:spacing w:val="54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deliberação</w:t>
      </w:r>
      <w:r>
        <w:rPr>
          <w:spacing w:val="55"/>
        </w:rPr>
        <w:t xml:space="preserve"> </w:t>
      </w:r>
      <w:r>
        <w:t>pelo</w:t>
      </w:r>
      <w:r>
        <w:rPr>
          <w:spacing w:val="54"/>
        </w:rPr>
        <w:t xml:space="preserve"> </w:t>
      </w:r>
      <w:r>
        <w:t>plenário</w:t>
      </w:r>
      <w:r>
        <w:rPr>
          <w:spacing w:val="55"/>
        </w:rPr>
        <w:t xml:space="preserve"> </w:t>
      </w:r>
      <w:r>
        <w:t>da</w:t>
      </w:r>
      <w:r>
        <w:rPr>
          <w:spacing w:val="55"/>
        </w:rPr>
        <w:t xml:space="preserve"> </w:t>
      </w:r>
      <w:r>
        <w:t>nobre</w:t>
      </w:r>
      <w:r>
        <w:rPr>
          <w:spacing w:val="55"/>
        </w:rPr>
        <w:t xml:space="preserve"> </w:t>
      </w:r>
      <w:r>
        <w:t>Casa</w:t>
      </w:r>
      <w:r>
        <w:rPr>
          <w:spacing w:val="54"/>
        </w:rPr>
        <w:t xml:space="preserve"> </w:t>
      </w:r>
      <w:r>
        <w:t>Legislativa</w:t>
      </w:r>
    </w:p>
    <w:p w:rsidR="00D74B12" w:rsidRDefault="00D74B12">
      <w:pPr>
        <w:spacing w:line="360" w:lineRule="auto"/>
        <w:jc w:val="both"/>
        <w:sectPr w:rsidR="00D74B12">
          <w:pgSz w:w="11920" w:h="16840"/>
          <w:pgMar w:top="1660" w:right="1040" w:bottom="280" w:left="1600" w:header="332" w:footer="0" w:gutter="0"/>
          <w:cols w:space="720"/>
        </w:sectPr>
      </w:pPr>
    </w:p>
    <w:p w:rsidR="00D74B12" w:rsidRDefault="00D74B12">
      <w:pPr>
        <w:pStyle w:val="Corpodetexto"/>
        <w:spacing w:before="1"/>
        <w:rPr>
          <w:sz w:val="19"/>
        </w:rPr>
      </w:pPr>
    </w:p>
    <w:p w:rsidR="00D74B12" w:rsidRDefault="00716979">
      <w:pPr>
        <w:pStyle w:val="Corpodetexto"/>
        <w:tabs>
          <w:tab w:val="left" w:pos="980"/>
          <w:tab w:val="left" w:pos="1641"/>
          <w:tab w:val="left" w:pos="3143"/>
          <w:tab w:val="left" w:pos="3727"/>
          <w:tab w:val="left" w:pos="5665"/>
          <w:tab w:val="left" w:pos="6388"/>
          <w:tab w:val="left" w:pos="7844"/>
        </w:tabs>
        <w:spacing w:before="91" w:line="360" w:lineRule="auto"/>
        <w:ind w:left="101" w:right="111"/>
      </w:pPr>
      <w:r>
        <w:t>deve</w:t>
      </w:r>
      <w:r>
        <w:tab/>
        <w:t>ser</w:t>
      </w:r>
      <w:r>
        <w:tab/>
        <w:t>precedida</w:t>
      </w:r>
      <w:r>
        <w:tab/>
        <w:t>da</w:t>
      </w:r>
      <w:r>
        <w:tab/>
        <w:t>manifestação</w:t>
      </w:r>
      <w:r>
        <w:tab/>
        <w:t>das</w:t>
      </w:r>
      <w:r>
        <w:tab/>
        <w:t>seguintes</w:t>
      </w:r>
      <w:r>
        <w:tab/>
      </w:r>
      <w:r>
        <w:rPr>
          <w:spacing w:val="-1"/>
        </w:rPr>
        <w:t>comissões</w:t>
      </w:r>
      <w:r>
        <w:rPr>
          <w:spacing w:val="-75"/>
        </w:rPr>
        <w:t xml:space="preserve"> </w:t>
      </w:r>
      <w:r>
        <w:t>permanentes:</w:t>
      </w:r>
    </w:p>
    <w:p w:rsidR="00D74B12" w:rsidRDefault="00716979">
      <w:pPr>
        <w:pStyle w:val="PargrafodaLista"/>
        <w:numPr>
          <w:ilvl w:val="0"/>
          <w:numId w:val="1"/>
        </w:numPr>
        <w:tabs>
          <w:tab w:val="left" w:pos="821"/>
        </w:tabs>
        <w:spacing w:before="240" w:line="276" w:lineRule="auto"/>
        <w:ind w:right="113" w:firstLine="0"/>
        <w:jc w:val="both"/>
        <w:rPr>
          <w:sz w:val="28"/>
        </w:rPr>
      </w:pPr>
      <w:r w:rsidRPr="00BE06F8">
        <w:rPr>
          <w:b/>
          <w:sz w:val="28"/>
        </w:rPr>
        <w:t>LEGISLAÇÃO</w:t>
      </w:r>
      <w:r w:rsidRPr="00BE06F8">
        <w:rPr>
          <w:b/>
          <w:spacing w:val="1"/>
          <w:sz w:val="28"/>
        </w:rPr>
        <w:t xml:space="preserve"> </w:t>
      </w:r>
      <w:r w:rsidRPr="00BE06F8">
        <w:rPr>
          <w:b/>
          <w:sz w:val="28"/>
        </w:rPr>
        <w:t>E</w:t>
      </w:r>
      <w:r w:rsidRPr="00BE06F8">
        <w:rPr>
          <w:b/>
          <w:spacing w:val="1"/>
          <w:sz w:val="28"/>
        </w:rPr>
        <w:t xml:space="preserve"> </w:t>
      </w:r>
      <w:r w:rsidRPr="00BE06F8">
        <w:rPr>
          <w:b/>
          <w:sz w:val="28"/>
        </w:rPr>
        <w:t>JUSTIÇA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ser</w:t>
      </w:r>
      <w:r>
        <w:rPr>
          <w:spacing w:val="1"/>
          <w:sz w:val="28"/>
        </w:rPr>
        <w:t xml:space="preserve"> </w:t>
      </w:r>
      <w:r>
        <w:rPr>
          <w:sz w:val="28"/>
        </w:rPr>
        <w:t>condição de tramitação do</w:t>
      </w:r>
      <w:r>
        <w:rPr>
          <w:spacing w:val="1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:rsidR="00D74B12" w:rsidRDefault="00D74B12">
      <w:pPr>
        <w:pStyle w:val="Corpodetexto"/>
        <w:rPr>
          <w:sz w:val="30"/>
        </w:rPr>
      </w:pPr>
    </w:p>
    <w:p w:rsidR="00D74B12" w:rsidRDefault="00716979">
      <w:pPr>
        <w:pStyle w:val="Corpodetexto"/>
        <w:spacing w:before="266" w:line="276" w:lineRule="auto"/>
        <w:ind w:left="2201" w:right="105"/>
        <w:jc w:val="both"/>
      </w:pPr>
      <w:r>
        <w:t>Art. 76- Compete à Comissão de Legislação e Justiça</w:t>
      </w:r>
      <w:r>
        <w:rPr>
          <w:spacing w:val="1"/>
        </w:rPr>
        <w:t xml:space="preserve"> </w:t>
      </w:r>
      <w:r>
        <w:t>manifestar-se sobre todos os assuntos nos 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e,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já</w:t>
      </w:r>
      <w:r>
        <w:rPr>
          <w:spacing w:val="1"/>
        </w:rPr>
        <w:t xml:space="preserve"> </w:t>
      </w:r>
      <w:r>
        <w:t>aprovados pelo Plenário, analisá-los sob os aspectos</w:t>
      </w:r>
      <w:r>
        <w:rPr>
          <w:spacing w:val="1"/>
        </w:rPr>
        <w:t xml:space="preserve"> </w:t>
      </w:r>
      <w:r>
        <w:t>lógico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gramatical,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texto</w:t>
      </w:r>
      <w:r>
        <w:rPr>
          <w:spacing w:val="-1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proposições.</w:t>
      </w:r>
    </w:p>
    <w:p w:rsidR="00D74B12" w:rsidRDefault="00716979">
      <w:pPr>
        <w:pStyle w:val="Corpodetexto"/>
        <w:spacing w:line="276" w:lineRule="auto"/>
        <w:ind w:left="2201" w:right="106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 contrário deste</w:t>
      </w:r>
      <w:r>
        <w:rPr>
          <w:spacing w:val="1"/>
        </w:rPr>
        <w:t xml:space="preserve"> </w:t>
      </w:r>
      <w:r>
        <w:t>Regimento, é obrigatória a audiência da Comissão 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 e</w:t>
      </w:r>
      <w:r>
        <w:rPr>
          <w:spacing w:val="1"/>
        </w:rPr>
        <w:t xml:space="preserve"> </w:t>
      </w:r>
      <w:r>
        <w:t>determinadas</w:t>
      </w:r>
      <w:r>
        <w:rPr>
          <w:spacing w:val="-5"/>
        </w:rPr>
        <w:t xml:space="preserve"> </w:t>
      </w:r>
      <w:r>
        <w:t>matérias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tramitarem</w:t>
      </w:r>
      <w:r>
        <w:rPr>
          <w:spacing w:val="-5"/>
        </w:rPr>
        <w:t xml:space="preserve"> </w:t>
      </w:r>
      <w:r>
        <w:t>pela</w:t>
      </w:r>
      <w:r>
        <w:rPr>
          <w:spacing w:val="-4"/>
        </w:rPr>
        <w:t xml:space="preserve"> </w:t>
      </w:r>
      <w:r>
        <w:t>Câmara.</w:t>
      </w:r>
    </w:p>
    <w:p w:rsidR="00D74B12" w:rsidRDefault="00D74B12">
      <w:pPr>
        <w:pStyle w:val="Corpodetexto"/>
        <w:rPr>
          <w:sz w:val="30"/>
        </w:rPr>
      </w:pPr>
    </w:p>
    <w:p w:rsidR="00D74B12" w:rsidRDefault="00D74B12">
      <w:pPr>
        <w:pStyle w:val="Corpodetexto"/>
        <w:spacing w:before="10"/>
        <w:rPr>
          <w:sz w:val="43"/>
        </w:rPr>
      </w:pPr>
    </w:p>
    <w:p w:rsidR="00D74B12" w:rsidRDefault="00716979">
      <w:pPr>
        <w:pStyle w:val="PargrafodaLista"/>
        <w:numPr>
          <w:ilvl w:val="0"/>
          <w:numId w:val="1"/>
        </w:numPr>
        <w:tabs>
          <w:tab w:val="left" w:pos="821"/>
        </w:tabs>
        <w:spacing w:line="276" w:lineRule="auto"/>
        <w:ind w:right="107" w:firstLine="0"/>
        <w:jc w:val="both"/>
        <w:rPr>
          <w:sz w:val="28"/>
        </w:rPr>
      </w:pPr>
      <w:r w:rsidRPr="00BE06F8">
        <w:rPr>
          <w:b/>
          <w:sz w:val="28"/>
        </w:rPr>
        <w:t>SAÚDE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competência</w:t>
      </w:r>
      <w:r>
        <w:rPr>
          <w:spacing w:val="1"/>
          <w:sz w:val="28"/>
        </w:rPr>
        <w:t xml:space="preserve"> </w:t>
      </w:r>
      <w:r>
        <w:rPr>
          <w:sz w:val="28"/>
        </w:rPr>
        <w:t>específica,</w:t>
      </w:r>
      <w:r>
        <w:rPr>
          <w:spacing w:val="1"/>
          <w:sz w:val="28"/>
        </w:rPr>
        <w:t xml:space="preserve"> </w:t>
      </w:r>
      <w:r>
        <w:rPr>
          <w:sz w:val="28"/>
        </w:rPr>
        <w:t>eis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atividade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conselho em questão orienta a atuação do Poder Público na área da</w:t>
      </w:r>
      <w:r>
        <w:rPr>
          <w:spacing w:val="1"/>
          <w:sz w:val="28"/>
        </w:rPr>
        <w:t xml:space="preserve"> </w:t>
      </w:r>
      <w:r>
        <w:rPr>
          <w:sz w:val="28"/>
        </w:rPr>
        <w:t>assistência</w:t>
      </w:r>
      <w:r>
        <w:rPr>
          <w:spacing w:val="-2"/>
          <w:sz w:val="28"/>
        </w:rPr>
        <w:t xml:space="preserve"> </w:t>
      </w:r>
      <w:r>
        <w:rPr>
          <w:sz w:val="28"/>
        </w:rPr>
        <w:t>social:</w:t>
      </w:r>
    </w:p>
    <w:p w:rsidR="00D74B12" w:rsidRDefault="00D74B12">
      <w:pPr>
        <w:pStyle w:val="Corpodetexto"/>
        <w:spacing w:before="2"/>
        <w:rPr>
          <w:sz w:val="32"/>
        </w:rPr>
      </w:pPr>
    </w:p>
    <w:p w:rsidR="00D74B12" w:rsidRDefault="00716979">
      <w:pPr>
        <w:pStyle w:val="Corpodetexto"/>
        <w:spacing w:before="1" w:line="276" w:lineRule="auto"/>
        <w:ind w:left="2201" w:right="114"/>
        <w:jc w:val="both"/>
      </w:pPr>
      <w:r>
        <w:t>Art. 79- O assuntos relativos à Educação , Saúde e</w:t>
      </w:r>
      <w:r>
        <w:rPr>
          <w:spacing w:val="1"/>
        </w:rPr>
        <w:t xml:space="preserve"> </w:t>
      </w:r>
      <w:r>
        <w:t>Ação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atribuídos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Comissões</w:t>
      </w:r>
      <w:r>
        <w:rPr>
          <w:spacing w:val="-2"/>
        </w:rPr>
        <w:t xml:space="preserve"> </w:t>
      </w:r>
      <w:r>
        <w:t>relacionadas</w:t>
      </w:r>
      <w:r>
        <w:rPr>
          <w:spacing w:val="-2"/>
        </w:rPr>
        <w:t xml:space="preserve"> </w:t>
      </w:r>
      <w:r>
        <w:t>neste</w:t>
      </w:r>
      <w:r>
        <w:rPr>
          <w:spacing w:val="-17"/>
        </w:rPr>
        <w:t xml:space="preserve"> </w:t>
      </w:r>
      <w:r>
        <w:t>Artigo:</w:t>
      </w:r>
    </w:p>
    <w:p w:rsidR="00D74B12" w:rsidRDefault="00716979">
      <w:pPr>
        <w:pStyle w:val="Corpodetexto"/>
        <w:ind w:left="2201"/>
      </w:pPr>
      <w:r>
        <w:t>(...)</w:t>
      </w:r>
    </w:p>
    <w:p w:rsidR="00D74B12" w:rsidRDefault="00716979">
      <w:pPr>
        <w:pStyle w:val="Corpodetexto"/>
        <w:spacing w:before="48" w:line="276" w:lineRule="auto"/>
        <w:ind w:left="2201" w:right="110"/>
        <w:jc w:val="both"/>
      </w:pPr>
      <w:r>
        <w:t>§</w:t>
      </w:r>
      <w:r>
        <w:rPr>
          <w:spacing w:val="1"/>
        </w:rPr>
        <w:t xml:space="preserve"> </w:t>
      </w:r>
      <w:r>
        <w:t>2º-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Ação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</w:t>
      </w:r>
      <w:r>
        <w:rPr>
          <w:spacing w:val="23"/>
        </w:rPr>
        <w:t xml:space="preserve"> </w:t>
      </w:r>
      <w:r>
        <w:t>compete</w:t>
      </w:r>
      <w:r>
        <w:rPr>
          <w:spacing w:val="23"/>
        </w:rPr>
        <w:t xml:space="preserve"> </w:t>
      </w:r>
      <w:r>
        <w:t>manifestar-se</w:t>
      </w:r>
      <w:r>
        <w:rPr>
          <w:spacing w:val="23"/>
        </w:rPr>
        <w:t xml:space="preserve"> </w:t>
      </w:r>
      <w:r>
        <w:t>em</w:t>
      </w:r>
      <w:r>
        <w:rPr>
          <w:spacing w:val="23"/>
        </w:rPr>
        <w:t xml:space="preserve"> </w:t>
      </w:r>
      <w:r>
        <w:t>todos</w:t>
      </w:r>
      <w:r>
        <w:rPr>
          <w:spacing w:val="23"/>
        </w:rPr>
        <w:t xml:space="preserve"> </w:t>
      </w:r>
      <w:r>
        <w:t>os</w:t>
      </w:r>
      <w:r>
        <w:rPr>
          <w:spacing w:val="23"/>
        </w:rPr>
        <w:t xml:space="preserve"> </w:t>
      </w:r>
      <w:r>
        <w:t>projetos</w:t>
      </w:r>
      <w:r>
        <w:rPr>
          <w:spacing w:val="-75"/>
        </w:rPr>
        <w:t xml:space="preserve"> </w:t>
      </w:r>
      <w:r>
        <w:t>e matérias que versem sobre</w:t>
      </w:r>
      <w:r>
        <w:rPr>
          <w:spacing w:val="1"/>
        </w:rPr>
        <w:t xml:space="preserve"> </w:t>
      </w:r>
      <w:r>
        <w:t>desportos e assuntos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saúde,</w:t>
      </w:r>
      <w:r>
        <w:rPr>
          <w:spacing w:val="1"/>
        </w:rPr>
        <w:t xml:space="preserve"> </w:t>
      </w:r>
      <w:r>
        <w:t>saneamento,</w:t>
      </w:r>
      <w:r>
        <w:rPr>
          <w:spacing w:val="1"/>
        </w:rPr>
        <w:t xml:space="preserve"> </w:t>
      </w:r>
      <w:r>
        <w:t>cultura,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 xml:space="preserve">ambiente, criança, adolescente, idoso e </w:t>
      </w:r>
      <w:r>
        <w:rPr>
          <w:rFonts w:ascii="Arial" w:hAnsi="Arial"/>
          <w:b/>
        </w:rPr>
        <w:t>assistência 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Previdência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social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geral.</w:t>
      </w:r>
      <w:r>
        <w:rPr>
          <w:rFonts w:ascii="Arial" w:hAnsi="Arial"/>
          <w:b/>
          <w:spacing w:val="1"/>
        </w:rPr>
        <w:t xml:space="preserve"> </w:t>
      </w:r>
      <w:r>
        <w:t>(Modificado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Resolução</w:t>
      </w:r>
      <w:r>
        <w:rPr>
          <w:spacing w:val="-4"/>
        </w:rPr>
        <w:t xml:space="preserve"> </w:t>
      </w:r>
      <w:r>
        <w:t>Plenária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404,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março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2006</w:t>
      </w:r>
      <w:r>
        <w:rPr>
          <w:spacing w:val="-3"/>
        </w:rPr>
        <w:t xml:space="preserve"> </w:t>
      </w:r>
      <w:r>
        <w:t>)</w:t>
      </w:r>
    </w:p>
    <w:p w:rsidR="00D74B12" w:rsidRDefault="00D74B12">
      <w:pPr>
        <w:spacing w:line="276" w:lineRule="auto"/>
        <w:jc w:val="both"/>
        <w:sectPr w:rsidR="00D74B12">
          <w:pgSz w:w="11920" w:h="16840"/>
          <w:pgMar w:top="1660" w:right="1040" w:bottom="280" w:left="1600" w:header="332" w:footer="0" w:gutter="0"/>
          <w:cols w:space="720"/>
        </w:sectPr>
      </w:pPr>
    </w:p>
    <w:p w:rsidR="00D74B12" w:rsidRDefault="00D74B12">
      <w:pPr>
        <w:pStyle w:val="Corpodetexto"/>
        <w:rPr>
          <w:sz w:val="20"/>
        </w:rPr>
      </w:pPr>
    </w:p>
    <w:p w:rsidR="00D74B12" w:rsidRDefault="00D74B12">
      <w:pPr>
        <w:pStyle w:val="Corpodetexto"/>
        <w:rPr>
          <w:sz w:val="20"/>
        </w:rPr>
      </w:pPr>
    </w:p>
    <w:p w:rsidR="00D74B12" w:rsidRDefault="00716979" w:rsidP="00BE06F8">
      <w:pPr>
        <w:pStyle w:val="Heading2"/>
        <w:spacing w:before="22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D74B12" w:rsidRDefault="00D74B12">
      <w:pPr>
        <w:pStyle w:val="Corpodetexto"/>
        <w:rPr>
          <w:rFonts w:ascii="Arial"/>
          <w:b/>
          <w:sz w:val="42"/>
        </w:rPr>
      </w:pPr>
    </w:p>
    <w:p w:rsidR="00D74B12" w:rsidRDefault="00716979">
      <w:pPr>
        <w:pStyle w:val="Corpodetexto"/>
        <w:spacing w:line="360" w:lineRule="auto"/>
        <w:ind w:left="101" w:right="110" w:firstLine="720"/>
        <w:jc w:val="both"/>
      </w:pPr>
      <w:r>
        <w:t>Em conformidade com os fundamentos normativos apresentado</w:t>
      </w:r>
      <w:r>
        <w:t>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b/>
        </w:rPr>
        <w:t>opinando pela</w:t>
      </w:r>
      <w:r>
        <w:rPr>
          <w:rFonts w:ascii="Arial" w:hAnsi="Arial"/>
          <w:b/>
          <w:spacing w:val="-75"/>
        </w:rPr>
        <w:t xml:space="preserve"> </w:t>
      </w:r>
      <w:r>
        <w:rPr>
          <w:rFonts w:ascii="Arial" w:hAnsi="Arial"/>
          <w:b/>
        </w:rPr>
        <w:t>viabilidade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tramitação</w:t>
      </w:r>
      <w:r>
        <w:t>.</w:t>
      </w:r>
      <w:r>
        <w:rPr>
          <w:spacing w:val="1"/>
        </w:rPr>
        <w:t xml:space="preserve"> </w:t>
      </w:r>
      <w:r>
        <w:t>Destac</w:t>
      </w:r>
      <w:r w:rsidR="00BE06F8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</w:t>
      </w:r>
      <w:r>
        <w:rPr>
          <w:spacing w:val="77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 parecer tem natureza opinativa e não vincula a decisão das</w:t>
      </w:r>
      <w:r>
        <w:rPr>
          <w:spacing w:val="1"/>
        </w:rPr>
        <w:t xml:space="preserve"> </w:t>
      </w:r>
      <w:r>
        <w:t xml:space="preserve">comissões. </w:t>
      </w:r>
      <w:r w:rsidR="00BE06F8">
        <w:t>E</w:t>
      </w:r>
      <w:r>
        <w:t>ncaminh</w:t>
      </w:r>
      <w:r w:rsidR="00BE06F8">
        <w:t>o</w:t>
      </w:r>
      <w:r>
        <w:t xml:space="preserve"> os</w:t>
      </w:r>
      <w:r>
        <w:rPr>
          <w:spacing w:val="1"/>
        </w:rPr>
        <w:t xml:space="preserve"> </w:t>
      </w:r>
      <w:r>
        <w:t>autos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DIRETORIA</w:t>
      </w:r>
      <w:r>
        <w:rPr>
          <w:spacing w:val="-19"/>
        </w:rPr>
        <w:t xml:space="preserve"> </w:t>
      </w:r>
      <w:r>
        <w:t>LEGISLATIVA</w:t>
      </w:r>
      <w:r>
        <w:rPr>
          <w:spacing w:val="-19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devidas</w:t>
      </w:r>
      <w:r>
        <w:rPr>
          <w:spacing w:val="-4"/>
        </w:rPr>
        <w:t xml:space="preserve"> </w:t>
      </w:r>
      <w:r>
        <w:t>diligências.</w:t>
      </w:r>
    </w:p>
    <w:p w:rsidR="00D74B12" w:rsidRDefault="00D74B12">
      <w:pPr>
        <w:pStyle w:val="Corpodetexto"/>
        <w:rPr>
          <w:sz w:val="42"/>
        </w:rPr>
      </w:pPr>
    </w:p>
    <w:p w:rsidR="00D74B12" w:rsidRDefault="00716979">
      <w:pPr>
        <w:pStyle w:val="Corpodetexto"/>
        <w:ind w:right="105"/>
        <w:jc w:val="right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 w:rsidR="00BE06F8">
        <w:rPr>
          <w:spacing w:val="-4"/>
        </w:rPr>
        <w:t>07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BE06F8">
        <w:rPr>
          <w:spacing w:val="-4"/>
        </w:rPr>
        <w:t>novembr</w:t>
      </w:r>
      <w:r>
        <w:t>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BE06F8">
        <w:t>2023.</w:t>
      </w:r>
    </w:p>
    <w:p w:rsidR="00D74B12" w:rsidRDefault="00D74B12">
      <w:pPr>
        <w:pStyle w:val="Corpodetexto"/>
        <w:rPr>
          <w:sz w:val="30"/>
        </w:rPr>
      </w:pPr>
    </w:p>
    <w:p w:rsidR="00D74B12" w:rsidRDefault="00D74B12">
      <w:pPr>
        <w:pStyle w:val="Corpodetexto"/>
        <w:rPr>
          <w:sz w:val="26"/>
        </w:rPr>
      </w:pPr>
    </w:p>
    <w:p w:rsidR="00D74B12" w:rsidRDefault="00D74B12">
      <w:pPr>
        <w:pStyle w:val="Corpodetexto"/>
      </w:pPr>
    </w:p>
    <w:p w:rsidR="00D74B12" w:rsidRDefault="00716979">
      <w:pPr>
        <w:pStyle w:val="Heading2"/>
        <w:ind w:left="0" w:right="105"/>
        <w:jc w:val="right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</w:t>
      </w:r>
      <w:r>
        <w:t>r</w:t>
      </w:r>
    </w:p>
    <w:p w:rsidR="00D74B12" w:rsidRDefault="00716979">
      <w:pPr>
        <w:pStyle w:val="Corpodetexto"/>
        <w:ind w:left="7181" w:right="105" w:hanging="218"/>
        <w:jc w:val="right"/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D74B12" w:rsidSect="00D74B12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979" w:rsidRDefault="00716979" w:rsidP="00D74B12">
      <w:r>
        <w:separator/>
      </w:r>
    </w:p>
  </w:endnote>
  <w:endnote w:type="continuationSeparator" w:id="0">
    <w:p w:rsidR="00716979" w:rsidRDefault="00716979" w:rsidP="00D74B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979" w:rsidRDefault="00716979" w:rsidP="00D74B12">
      <w:r>
        <w:separator/>
      </w:r>
    </w:p>
  </w:footnote>
  <w:footnote w:type="continuationSeparator" w:id="0">
    <w:p w:rsidR="00716979" w:rsidRDefault="00716979" w:rsidP="00D74B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B12" w:rsidRDefault="0071697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74B12" w:rsidRPr="00D74B1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D74B12" w:rsidRDefault="00716979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D74B12" w:rsidRDefault="00716979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671CE"/>
    <w:multiLevelType w:val="hybridMultilevel"/>
    <w:tmpl w:val="75CA6108"/>
    <w:lvl w:ilvl="0" w:tplc="EEDAC3CC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B3C4BCA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0AD8419A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22A4606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9A08CBB2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F3489F4C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9DB474AE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A34E66B8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F54ED42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1">
    <w:nsid w:val="5AD912F4"/>
    <w:multiLevelType w:val="hybridMultilevel"/>
    <w:tmpl w:val="B99E6322"/>
    <w:lvl w:ilvl="0" w:tplc="A0E063FA">
      <w:start w:val="1"/>
      <w:numFmt w:val="upperRoman"/>
      <w:lvlText w:val="%1"/>
      <w:lvlJc w:val="left"/>
      <w:pPr>
        <w:ind w:left="2261" w:hanging="21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0AB871C6">
      <w:numFmt w:val="bullet"/>
      <w:lvlText w:val="•"/>
      <w:lvlJc w:val="left"/>
      <w:pPr>
        <w:ind w:left="2962" w:hanging="216"/>
      </w:pPr>
      <w:rPr>
        <w:rFonts w:hint="default"/>
        <w:lang w:val="pt-PT" w:eastAsia="en-US" w:bidi="ar-SA"/>
      </w:rPr>
    </w:lvl>
    <w:lvl w:ilvl="2" w:tplc="23CCC4B4">
      <w:numFmt w:val="bullet"/>
      <w:lvlText w:val="•"/>
      <w:lvlJc w:val="left"/>
      <w:pPr>
        <w:ind w:left="3664" w:hanging="216"/>
      </w:pPr>
      <w:rPr>
        <w:rFonts w:hint="default"/>
        <w:lang w:val="pt-PT" w:eastAsia="en-US" w:bidi="ar-SA"/>
      </w:rPr>
    </w:lvl>
    <w:lvl w:ilvl="3" w:tplc="C7629B22">
      <w:numFmt w:val="bullet"/>
      <w:lvlText w:val="•"/>
      <w:lvlJc w:val="left"/>
      <w:pPr>
        <w:ind w:left="4366" w:hanging="216"/>
      </w:pPr>
      <w:rPr>
        <w:rFonts w:hint="default"/>
        <w:lang w:val="pt-PT" w:eastAsia="en-US" w:bidi="ar-SA"/>
      </w:rPr>
    </w:lvl>
    <w:lvl w:ilvl="4" w:tplc="EB826674">
      <w:numFmt w:val="bullet"/>
      <w:lvlText w:val="•"/>
      <w:lvlJc w:val="left"/>
      <w:pPr>
        <w:ind w:left="5068" w:hanging="216"/>
      </w:pPr>
      <w:rPr>
        <w:rFonts w:hint="default"/>
        <w:lang w:val="pt-PT" w:eastAsia="en-US" w:bidi="ar-SA"/>
      </w:rPr>
    </w:lvl>
    <w:lvl w:ilvl="5" w:tplc="1034D934">
      <w:numFmt w:val="bullet"/>
      <w:lvlText w:val="•"/>
      <w:lvlJc w:val="left"/>
      <w:pPr>
        <w:ind w:left="5770" w:hanging="216"/>
      </w:pPr>
      <w:rPr>
        <w:rFonts w:hint="default"/>
        <w:lang w:val="pt-PT" w:eastAsia="en-US" w:bidi="ar-SA"/>
      </w:rPr>
    </w:lvl>
    <w:lvl w:ilvl="6" w:tplc="4958079A">
      <w:numFmt w:val="bullet"/>
      <w:lvlText w:val="•"/>
      <w:lvlJc w:val="left"/>
      <w:pPr>
        <w:ind w:left="6472" w:hanging="216"/>
      </w:pPr>
      <w:rPr>
        <w:rFonts w:hint="default"/>
        <w:lang w:val="pt-PT" w:eastAsia="en-US" w:bidi="ar-SA"/>
      </w:rPr>
    </w:lvl>
    <w:lvl w:ilvl="7" w:tplc="E0965EB6">
      <w:numFmt w:val="bullet"/>
      <w:lvlText w:val="•"/>
      <w:lvlJc w:val="left"/>
      <w:pPr>
        <w:ind w:left="7174" w:hanging="216"/>
      </w:pPr>
      <w:rPr>
        <w:rFonts w:hint="default"/>
        <w:lang w:val="pt-PT" w:eastAsia="en-US" w:bidi="ar-SA"/>
      </w:rPr>
    </w:lvl>
    <w:lvl w:ilvl="8" w:tplc="FD287144">
      <w:numFmt w:val="bullet"/>
      <w:lvlText w:val="•"/>
      <w:lvlJc w:val="left"/>
      <w:pPr>
        <w:ind w:left="7876" w:hanging="216"/>
      </w:pPr>
      <w:rPr>
        <w:rFonts w:hint="default"/>
        <w:lang w:val="pt-PT" w:eastAsia="en-US" w:bidi="ar-SA"/>
      </w:rPr>
    </w:lvl>
  </w:abstractNum>
  <w:abstractNum w:abstractNumId="2">
    <w:nsid w:val="6F72354A"/>
    <w:multiLevelType w:val="hybridMultilevel"/>
    <w:tmpl w:val="3E58466C"/>
    <w:lvl w:ilvl="0" w:tplc="2E1E95F2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DAC6747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1CD0DFF8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EEB6513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32C29B00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4BC1C0E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91A023D6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35C2E628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00C1B7C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D74B12"/>
    <w:rsid w:val="00716979"/>
    <w:rsid w:val="00BE06F8"/>
    <w:rsid w:val="00D7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74B12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4B1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74B12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D74B12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D74B12"/>
    <w:pPr>
      <w:ind w:left="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D74B12"/>
    <w:pPr>
      <w:ind w:left="2261"/>
      <w:jc w:val="both"/>
    </w:pPr>
  </w:style>
  <w:style w:type="paragraph" w:customStyle="1" w:styleId="TableParagraph">
    <w:name w:val="Table Paragraph"/>
    <w:basedOn w:val="Normal"/>
    <w:uiPriority w:val="1"/>
    <w:qFormat/>
    <w:rsid w:val="00D74B1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706</Words>
  <Characters>3814</Characters>
  <Application>Microsoft Office Word</Application>
  <DocSecurity>0</DocSecurity>
  <Lines>31</Lines>
  <Paragraphs>9</Paragraphs>
  <ScaleCrop>false</ScaleCrop>
  <Company/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MSG075 Parecer Jurídico</dc:title>
  <dc:creator>Joao Roberto da Fonseca Junior</dc:creator>
  <cp:lastModifiedBy>Joao Roberto da Fonseca Junior</cp:lastModifiedBy>
  <cp:revision>2</cp:revision>
  <dcterms:created xsi:type="dcterms:W3CDTF">2023-11-07T11:51:00Z</dcterms:created>
  <dcterms:modified xsi:type="dcterms:W3CDTF">2023-11-07T11:51:00Z</dcterms:modified>
</cp:coreProperties>
</file>